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4D" w:rsidRDefault="00EC519E" w:rsidP="00EC519E">
      <w:pPr>
        <w:jc w:val="center"/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>
            <wp:extent cx="3409950" cy="1677287"/>
            <wp:effectExtent l="19050" t="0" r="0" b="0"/>
            <wp:docPr id="1" name="Picture 0" descr="WSA8x5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A8x5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19E" w:rsidRDefault="00EC519E" w:rsidP="00EC519E">
      <w:pPr>
        <w:jc w:val="center"/>
      </w:pPr>
    </w:p>
    <w:p w:rsidR="00EC519E" w:rsidRPr="00EC519E" w:rsidRDefault="00EC519E" w:rsidP="00EC519E">
      <w:pPr>
        <w:jc w:val="center"/>
        <w:rPr>
          <w:b/>
          <w:sz w:val="32"/>
          <w:szCs w:val="32"/>
        </w:rPr>
      </w:pPr>
      <w:r w:rsidRPr="00EC519E">
        <w:rPr>
          <w:b/>
          <w:sz w:val="32"/>
          <w:szCs w:val="32"/>
        </w:rPr>
        <w:t>Barrier and Benefit Analysis</w:t>
      </w:r>
      <w:r w:rsidR="00203848">
        <w:rPr>
          <w:b/>
          <w:sz w:val="32"/>
          <w:szCs w:val="32"/>
        </w:rPr>
        <w:t xml:space="preserve"> Intercept Survey</w:t>
      </w:r>
    </w:p>
    <w:p w:rsidR="00CF095D" w:rsidRDefault="00CF095D" w:rsidP="00CF095D">
      <w:pPr>
        <w:jc w:val="center"/>
        <w:rPr>
          <w:sz w:val="28"/>
          <w:szCs w:val="28"/>
        </w:rPr>
      </w:pPr>
      <w:r w:rsidRPr="00EC519E">
        <w:rPr>
          <w:i/>
          <w:sz w:val="28"/>
          <w:szCs w:val="28"/>
        </w:rPr>
        <w:t xml:space="preserve">Barrier </w:t>
      </w:r>
      <w:r w:rsidRPr="00EC519E">
        <w:rPr>
          <w:sz w:val="28"/>
          <w:szCs w:val="28"/>
        </w:rPr>
        <w:t xml:space="preserve"> - Real or perceived reason why a person does not engage in a desired</w:t>
      </w:r>
    </w:p>
    <w:tbl>
      <w:tblPr>
        <w:tblStyle w:val="TableGrid"/>
        <w:tblpPr w:leftFromText="180" w:rightFromText="180" w:vertAnchor="text" w:horzAnchor="margin" w:tblpY="536"/>
        <w:tblW w:w="9862" w:type="dxa"/>
        <w:tblLook w:val="04A0" w:firstRow="1" w:lastRow="0" w:firstColumn="1" w:lastColumn="0" w:noHBand="0" w:noVBand="1"/>
      </w:tblPr>
      <w:tblGrid>
        <w:gridCol w:w="7433"/>
        <w:gridCol w:w="2429"/>
      </w:tblGrid>
      <w:tr w:rsidR="00CF095D" w:rsidTr="00CF095D">
        <w:trPr>
          <w:trHeight w:val="357"/>
        </w:trPr>
        <w:tc>
          <w:tcPr>
            <w:tcW w:w="9862" w:type="dxa"/>
            <w:gridSpan w:val="2"/>
          </w:tcPr>
          <w:p w:rsidR="00CF095D" w:rsidRPr="006F6748" w:rsidRDefault="00CF095D" w:rsidP="00087F97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What is the main reason you don’t</w:t>
            </w:r>
            <w:r w:rsidR="0070611B">
              <w:rPr>
                <w:b/>
                <w:i/>
                <w:sz w:val="24"/>
              </w:rPr>
              <w:t xml:space="preserve">  </w:t>
            </w:r>
            <w:r w:rsidR="00087F97">
              <w:rPr>
                <w:b/>
                <w:i/>
                <w:sz w:val="24"/>
              </w:rPr>
              <w:t>pick up after your pet in the backyard</w:t>
            </w:r>
            <w:r>
              <w:rPr>
                <w:b/>
                <w:i/>
                <w:sz w:val="24"/>
              </w:rPr>
              <w:t>?</w:t>
            </w:r>
          </w:p>
        </w:tc>
      </w:tr>
      <w:tr w:rsidR="00CF095D" w:rsidTr="00CF095D">
        <w:trPr>
          <w:trHeight w:val="467"/>
        </w:trPr>
        <w:tc>
          <w:tcPr>
            <w:tcW w:w="7433" w:type="dxa"/>
          </w:tcPr>
          <w:p w:rsidR="00CF095D" w:rsidRDefault="00CF095D" w:rsidP="00CF095D">
            <w:pPr>
              <w:spacing w:before="120"/>
              <w:jc w:val="center"/>
            </w:pPr>
            <w:r>
              <w:t xml:space="preserve">Barrier (list key words or phrases) </w:t>
            </w:r>
          </w:p>
        </w:tc>
        <w:tc>
          <w:tcPr>
            <w:tcW w:w="2429" w:type="dxa"/>
          </w:tcPr>
          <w:p w:rsidR="00CF095D" w:rsidRDefault="00CF095D" w:rsidP="00CF095D">
            <w:pPr>
              <w:jc w:val="center"/>
            </w:pPr>
            <w:r>
              <w:t xml:space="preserve">Frequency (number of times mentioned) </w:t>
            </w:r>
          </w:p>
        </w:tc>
      </w:tr>
      <w:tr w:rsidR="00016BE4" w:rsidTr="00CF095D">
        <w:trPr>
          <w:trHeight w:val="575"/>
        </w:trPr>
        <w:tc>
          <w:tcPr>
            <w:tcW w:w="7433" w:type="dxa"/>
          </w:tcPr>
          <w:p w:rsidR="00016BE4" w:rsidRPr="00B87449" w:rsidRDefault="00016BE4" w:rsidP="00016B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It’s too much effort.</w:t>
            </w:r>
          </w:p>
        </w:tc>
        <w:tc>
          <w:tcPr>
            <w:tcW w:w="2429" w:type="dxa"/>
          </w:tcPr>
          <w:p w:rsidR="00016BE4" w:rsidRDefault="00016BE4" w:rsidP="00CF095D">
            <w:pPr>
              <w:jc w:val="center"/>
            </w:pPr>
          </w:p>
        </w:tc>
      </w:tr>
      <w:tr w:rsidR="00016BE4" w:rsidTr="00CF095D">
        <w:trPr>
          <w:trHeight w:val="521"/>
        </w:trPr>
        <w:tc>
          <w:tcPr>
            <w:tcW w:w="7433" w:type="dxa"/>
          </w:tcPr>
          <w:p w:rsidR="00016BE4" w:rsidRPr="00B87449" w:rsidRDefault="00016BE4" w:rsidP="00016B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don’t know</w:t>
            </w:r>
            <w:r w:rsidRPr="00B87449">
              <w:rPr>
                <w:rFonts w:ascii="Times New Roman" w:hAnsi="Times New Roman" w:cs="Times New Roman"/>
              </w:rPr>
              <w:t xml:space="preserve"> what to do about pet waste</w:t>
            </w:r>
            <w:r>
              <w:rPr>
                <w:rFonts w:ascii="Times New Roman" w:hAnsi="Times New Roman" w:cs="Times New Roman"/>
              </w:rPr>
              <w:t xml:space="preserve"> or how to dispose of it.</w:t>
            </w:r>
          </w:p>
        </w:tc>
        <w:tc>
          <w:tcPr>
            <w:tcW w:w="2429" w:type="dxa"/>
          </w:tcPr>
          <w:p w:rsidR="00016BE4" w:rsidRDefault="00016BE4" w:rsidP="00CF095D">
            <w:pPr>
              <w:jc w:val="center"/>
            </w:pPr>
          </w:p>
        </w:tc>
      </w:tr>
      <w:tr w:rsidR="00016BE4" w:rsidTr="00016BE4">
        <w:trPr>
          <w:trHeight w:val="485"/>
        </w:trPr>
        <w:tc>
          <w:tcPr>
            <w:tcW w:w="7433" w:type="dxa"/>
          </w:tcPr>
          <w:p w:rsidR="00016BE4" w:rsidRPr="00B87449" w:rsidRDefault="00016BE4" w:rsidP="00016B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don’t have</w:t>
            </w:r>
            <w:r w:rsidRPr="00B87449">
              <w:rPr>
                <w:rFonts w:ascii="Times New Roman" w:hAnsi="Times New Roman" w:cs="Times New Roman"/>
              </w:rPr>
              <w:t xml:space="preserve"> the necessary supplies</w:t>
            </w:r>
            <w:r>
              <w:rPr>
                <w:rFonts w:ascii="Times New Roman" w:hAnsi="Times New Roman" w:cs="Times New Roman"/>
              </w:rPr>
              <w:t xml:space="preserve"> or I forgot them.</w:t>
            </w:r>
            <w:r w:rsidRPr="00B87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9" w:type="dxa"/>
          </w:tcPr>
          <w:p w:rsidR="00016BE4" w:rsidRDefault="00016BE4" w:rsidP="00CF095D">
            <w:pPr>
              <w:jc w:val="center"/>
            </w:pPr>
          </w:p>
        </w:tc>
      </w:tr>
      <w:tr w:rsidR="00016BE4" w:rsidTr="00016BE4">
        <w:trPr>
          <w:trHeight w:val="440"/>
        </w:trPr>
        <w:tc>
          <w:tcPr>
            <w:tcW w:w="7433" w:type="dxa"/>
          </w:tcPr>
          <w:p w:rsidR="00016BE4" w:rsidRPr="00B87449" w:rsidRDefault="00016BE4" w:rsidP="00016B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Picking up after my pet is too gross for me.</w:t>
            </w:r>
          </w:p>
        </w:tc>
        <w:tc>
          <w:tcPr>
            <w:tcW w:w="2429" w:type="dxa"/>
          </w:tcPr>
          <w:p w:rsidR="00016BE4" w:rsidRDefault="00016BE4" w:rsidP="00CF095D">
            <w:pPr>
              <w:jc w:val="center"/>
            </w:pPr>
          </w:p>
        </w:tc>
      </w:tr>
      <w:tr w:rsidR="00016BE4" w:rsidTr="00CF095D">
        <w:trPr>
          <w:trHeight w:val="700"/>
        </w:trPr>
        <w:tc>
          <w:tcPr>
            <w:tcW w:w="7433" w:type="dxa"/>
          </w:tcPr>
          <w:p w:rsidR="00016BE4" w:rsidRPr="00B87449" w:rsidRDefault="00016BE4" w:rsidP="00016B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don’t want to carry the waste around./ There aren’t enough convenient disposal facilities.</w:t>
            </w:r>
          </w:p>
        </w:tc>
        <w:tc>
          <w:tcPr>
            <w:tcW w:w="2429" w:type="dxa"/>
          </w:tcPr>
          <w:p w:rsidR="00016BE4" w:rsidRDefault="00016BE4" w:rsidP="00CF095D">
            <w:pPr>
              <w:jc w:val="center"/>
            </w:pPr>
          </w:p>
        </w:tc>
      </w:tr>
      <w:tr w:rsidR="00016BE4" w:rsidTr="00016BE4">
        <w:trPr>
          <w:trHeight w:val="530"/>
        </w:trPr>
        <w:tc>
          <w:tcPr>
            <w:tcW w:w="7433" w:type="dxa"/>
          </w:tcPr>
          <w:p w:rsidR="00016BE4" w:rsidRPr="00B87449" w:rsidRDefault="00016BE4" w:rsidP="00016B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don’t care about my property or my community.</w:t>
            </w:r>
            <w:r w:rsidRPr="00B87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9" w:type="dxa"/>
          </w:tcPr>
          <w:p w:rsidR="00016BE4" w:rsidRDefault="00016BE4" w:rsidP="00CF095D">
            <w:pPr>
              <w:jc w:val="center"/>
            </w:pPr>
          </w:p>
        </w:tc>
      </w:tr>
      <w:tr w:rsidR="00016BE4" w:rsidTr="00016BE4">
        <w:trPr>
          <w:trHeight w:val="440"/>
        </w:trPr>
        <w:tc>
          <w:tcPr>
            <w:tcW w:w="7433" w:type="dxa"/>
          </w:tcPr>
          <w:p w:rsidR="00016BE4" w:rsidRPr="00B87449" w:rsidRDefault="00016BE4" w:rsidP="00016B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7449">
              <w:rPr>
                <w:rFonts w:ascii="Times New Roman" w:hAnsi="Times New Roman" w:cs="Times New Roman"/>
              </w:rPr>
              <w:t xml:space="preserve">Lack of motivation </w:t>
            </w:r>
          </w:p>
        </w:tc>
        <w:tc>
          <w:tcPr>
            <w:tcW w:w="2429" w:type="dxa"/>
          </w:tcPr>
          <w:p w:rsidR="00016BE4" w:rsidRDefault="00016BE4" w:rsidP="00CF095D">
            <w:pPr>
              <w:jc w:val="center"/>
            </w:pPr>
          </w:p>
        </w:tc>
      </w:tr>
      <w:tr w:rsidR="00016BE4" w:rsidTr="0070611B">
        <w:trPr>
          <w:trHeight w:val="383"/>
        </w:trPr>
        <w:tc>
          <w:tcPr>
            <w:tcW w:w="7433" w:type="dxa"/>
          </w:tcPr>
          <w:p w:rsidR="00016BE4" w:rsidRPr="00B87449" w:rsidRDefault="00016BE4" w:rsidP="00016B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don’t know why it is important to pick up after my pet.</w:t>
            </w:r>
          </w:p>
        </w:tc>
        <w:tc>
          <w:tcPr>
            <w:tcW w:w="2429" w:type="dxa"/>
          </w:tcPr>
          <w:p w:rsidR="00016BE4" w:rsidRDefault="00016BE4" w:rsidP="00CF095D">
            <w:pPr>
              <w:jc w:val="center"/>
            </w:pPr>
          </w:p>
        </w:tc>
      </w:tr>
      <w:tr w:rsidR="00016BE4" w:rsidTr="00016BE4">
        <w:trPr>
          <w:trHeight w:val="422"/>
        </w:trPr>
        <w:tc>
          <w:tcPr>
            <w:tcW w:w="7433" w:type="dxa"/>
          </w:tcPr>
          <w:p w:rsidR="00016BE4" w:rsidRPr="00B87449" w:rsidRDefault="00016BE4" w:rsidP="00016B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</w:t>
            </w:r>
            <w:r w:rsidRPr="00B87449">
              <w:rPr>
                <w:rFonts w:ascii="Times New Roman" w:hAnsi="Times New Roman" w:cs="Times New Roman"/>
              </w:rPr>
              <w:t xml:space="preserve">hink it is good </w:t>
            </w:r>
            <w:r>
              <w:rPr>
                <w:rFonts w:ascii="Times New Roman" w:hAnsi="Times New Roman" w:cs="Times New Roman"/>
              </w:rPr>
              <w:t>fertilizer for the grass.</w:t>
            </w:r>
          </w:p>
        </w:tc>
        <w:tc>
          <w:tcPr>
            <w:tcW w:w="2429" w:type="dxa"/>
          </w:tcPr>
          <w:p w:rsidR="00016BE4" w:rsidRDefault="00016BE4" w:rsidP="00CF095D">
            <w:pPr>
              <w:jc w:val="center"/>
            </w:pPr>
          </w:p>
        </w:tc>
      </w:tr>
      <w:tr w:rsidR="00016BE4" w:rsidTr="0070611B">
        <w:trPr>
          <w:trHeight w:val="635"/>
        </w:trPr>
        <w:tc>
          <w:tcPr>
            <w:tcW w:w="7433" w:type="dxa"/>
          </w:tcPr>
          <w:p w:rsidR="00016BE4" w:rsidRPr="00B87449" w:rsidRDefault="00016BE4" w:rsidP="00016B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is n</w:t>
            </w:r>
            <w:r w:rsidRPr="00B87449">
              <w:rPr>
                <w:rFonts w:ascii="Times New Roman" w:hAnsi="Times New Roman" w:cs="Times New Roman"/>
              </w:rPr>
              <w:t>o one around to see them</w:t>
            </w:r>
            <w:r>
              <w:rPr>
                <w:rFonts w:ascii="Times New Roman" w:hAnsi="Times New Roman" w:cs="Times New Roman"/>
              </w:rPr>
              <w:t>/ judge them for leaving it there.</w:t>
            </w:r>
          </w:p>
        </w:tc>
        <w:tc>
          <w:tcPr>
            <w:tcW w:w="2429" w:type="dxa"/>
          </w:tcPr>
          <w:p w:rsidR="00016BE4" w:rsidRDefault="00016BE4" w:rsidP="00CF095D">
            <w:pPr>
              <w:jc w:val="center"/>
            </w:pPr>
          </w:p>
        </w:tc>
      </w:tr>
      <w:tr w:rsidR="00016BE4" w:rsidTr="0070611B">
        <w:trPr>
          <w:trHeight w:val="635"/>
        </w:trPr>
        <w:tc>
          <w:tcPr>
            <w:tcW w:w="7433" w:type="dxa"/>
          </w:tcPr>
          <w:p w:rsidR="00016BE4" w:rsidRDefault="00016BE4" w:rsidP="00016B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don’t believe it is important to pick up after my pet</w:t>
            </w:r>
          </w:p>
        </w:tc>
        <w:tc>
          <w:tcPr>
            <w:tcW w:w="2429" w:type="dxa"/>
          </w:tcPr>
          <w:p w:rsidR="00016BE4" w:rsidRDefault="00016BE4" w:rsidP="00CF095D">
            <w:pPr>
              <w:jc w:val="center"/>
            </w:pPr>
          </w:p>
        </w:tc>
      </w:tr>
      <w:tr w:rsidR="00016BE4" w:rsidTr="0070611B">
        <w:trPr>
          <w:trHeight w:val="635"/>
        </w:trPr>
        <w:tc>
          <w:tcPr>
            <w:tcW w:w="7433" w:type="dxa"/>
          </w:tcPr>
          <w:p w:rsidR="00016BE4" w:rsidRDefault="00016BE4" w:rsidP="00016B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16BE4" w:rsidRDefault="00016BE4" w:rsidP="00CF095D">
            <w:pPr>
              <w:jc w:val="center"/>
            </w:pPr>
          </w:p>
        </w:tc>
      </w:tr>
      <w:tr w:rsidR="00016BE4" w:rsidTr="0070611B">
        <w:trPr>
          <w:trHeight w:val="635"/>
        </w:trPr>
        <w:tc>
          <w:tcPr>
            <w:tcW w:w="7433" w:type="dxa"/>
          </w:tcPr>
          <w:p w:rsidR="00016BE4" w:rsidRDefault="00016BE4" w:rsidP="00016B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16BE4" w:rsidRDefault="00016BE4" w:rsidP="00CF095D">
            <w:pPr>
              <w:jc w:val="center"/>
            </w:pPr>
          </w:p>
        </w:tc>
      </w:tr>
      <w:tr w:rsidR="00016BE4" w:rsidTr="0070611B">
        <w:trPr>
          <w:trHeight w:val="635"/>
        </w:trPr>
        <w:tc>
          <w:tcPr>
            <w:tcW w:w="7433" w:type="dxa"/>
          </w:tcPr>
          <w:p w:rsidR="00016BE4" w:rsidRDefault="00016BE4" w:rsidP="00016B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016BE4" w:rsidRDefault="00016BE4" w:rsidP="00CF095D">
            <w:pPr>
              <w:jc w:val="center"/>
            </w:pPr>
          </w:p>
        </w:tc>
      </w:tr>
    </w:tbl>
    <w:p w:rsidR="00CF095D" w:rsidRPr="00CF095D" w:rsidRDefault="00CF095D" w:rsidP="00CF095D">
      <w:pPr>
        <w:jc w:val="center"/>
        <w:rPr>
          <w:sz w:val="28"/>
          <w:szCs w:val="28"/>
        </w:rPr>
      </w:pPr>
      <w:r>
        <w:rPr>
          <w:sz w:val="28"/>
          <w:szCs w:val="28"/>
        </w:rPr>
        <w:t>behavior.</w:t>
      </w:r>
    </w:p>
    <w:p w:rsidR="00B95A2A" w:rsidRDefault="00B95A2A" w:rsidP="00B95A2A">
      <w:pPr>
        <w:rPr>
          <w:sz w:val="28"/>
          <w:szCs w:val="28"/>
        </w:rPr>
      </w:pPr>
    </w:p>
    <w:p w:rsidR="00EC519E" w:rsidRDefault="00EC519E" w:rsidP="00EC519E">
      <w:pPr>
        <w:jc w:val="center"/>
      </w:pPr>
    </w:p>
    <w:p w:rsidR="00EC519E" w:rsidRDefault="00EC519E" w:rsidP="00EC519E">
      <w:pPr>
        <w:jc w:val="center"/>
      </w:pPr>
    </w:p>
    <w:p w:rsidR="00EC519E" w:rsidRDefault="00EC519E" w:rsidP="00EC519E">
      <w:pPr>
        <w:jc w:val="center"/>
      </w:pPr>
      <w:r w:rsidRPr="00EC519E">
        <w:rPr>
          <w:noProof/>
          <w:lang w:eastAsia="zh-CN"/>
        </w:rPr>
        <w:drawing>
          <wp:inline distT="0" distB="0" distL="0" distR="0">
            <wp:extent cx="3409950" cy="1677287"/>
            <wp:effectExtent l="19050" t="0" r="0" b="0"/>
            <wp:docPr id="2" name="Picture 0" descr="WSA8x5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A8x5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66C" w:rsidRPr="0070611B" w:rsidRDefault="0070611B" w:rsidP="007061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Barrier and Benefit Analysis</w:t>
      </w:r>
      <w:r w:rsidR="00203848">
        <w:rPr>
          <w:b/>
          <w:sz w:val="32"/>
          <w:szCs w:val="32"/>
        </w:rPr>
        <w:t xml:space="preserve"> Intercept Survey</w:t>
      </w:r>
    </w:p>
    <w:p w:rsidR="00EC519E" w:rsidRDefault="00EC519E" w:rsidP="00215BD4"/>
    <w:p w:rsidR="00EC519E" w:rsidRPr="00EC519E" w:rsidRDefault="00EC519E" w:rsidP="00EC519E">
      <w:pPr>
        <w:jc w:val="center"/>
        <w:rPr>
          <w:sz w:val="28"/>
          <w:szCs w:val="28"/>
        </w:rPr>
      </w:pPr>
      <w:r w:rsidRPr="00EC519E">
        <w:rPr>
          <w:i/>
          <w:sz w:val="28"/>
          <w:szCs w:val="28"/>
        </w:rPr>
        <w:t xml:space="preserve">Benefit </w:t>
      </w:r>
      <w:r w:rsidRPr="00EC519E">
        <w:rPr>
          <w:sz w:val="28"/>
          <w:szCs w:val="28"/>
        </w:rPr>
        <w:t xml:space="preserve"> - Real or perceived reason why a person </w:t>
      </w:r>
      <w:r>
        <w:rPr>
          <w:sz w:val="28"/>
          <w:szCs w:val="28"/>
        </w:rPr>
        <w:t>does</w:t>
      </w:r>
      <w:r w:rsidRPr="00EC519E">
        <w:rPr>
          <w:sz w:val="28"/>
          <w:szCs w:val="28"/>
        </w:rPr>
        <w:t xml:space="preserve"> engage in a desired behavior </w:t>
      </w:r>
    </w:p>
    <w:p w:rsidR="00EC519E" w:rsidRDefault="00EC519E" w:rsidP="00EC519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6F6748" w:rsidTr="006F6748">
        <w:trPr>
          <w:trHeight w:val="377"/>
        </w:trPr>
        <w:tc>
          <w:tcPr>
            <w:tcW w:w="9576" w:type="dxa"/>
            <w:gridSpan w:val="2"/>
          </w:tcPr>
          <w:p w:rsidR="006F6748" w:rsidRPr="006F6748" w:rsidRDefault="0070611B" w:rsidP="00087F97">
            <w:pPr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What is the main reason you do/ would want to </w:t>
            </w:r>
            <w:r w:rsidR="00087F97">
              <w:rPr>
                <w:b/>
                <w:i/>
                <w:sz w:val="24"/>
              </w:rPr>
              <w:t>pick up after your pet in the backyard?</w:t>
            </w:r>
            <w:r>
              <w:rPr>
                <w:b/>
                <w:i/>
                <w:sz w:val="24"/>
              </w:rPr>
              <w:t xml:space="preserve">          </w:t>
            </w:r>
            <w:r w:rsidR="00087F97">
              <w:rPr>
                <w:b/>
                <w:i/>
                <w:sz w:val="24"/>
              </w:rPr>
              <w:t xml:space="preserve">                           </w:t>
            </w:r>
          </w:p>
        </w:tc>
      </w:tr>
      <w:tr w:rsidR="00EC519E" w:rsidTr="00B95A2A">
        <w:tc>
          <w:tcPr>
            <w:tcW w:w="7218" w:type="dxa"/>
          </w:tcPr>
          <w:p w:rsidR="00EC519E" w:rsidRDefault="00EC519E" w:rsidP="00224BFC">
            <w:pPr>
              <w:spacing w:before="120"/>
              <w:jc w:val="center"/>
            </w:pPr>
            <w:r>
              <w:t>Benefits</w:t>
            </w:r>
            <w:r w:rsidR="00B95A2A">
              <w:t>/Motivators</w:t>
            </w:r>
            <w:r>
              <w:t xml:space="preserve">  (</w:t>
            </w:r>
            <w:r w:rsidR="00224BFC">
              <w:t>list reason</w:t>
            </w:r>
            <w:r>
              <w:t xml:space="preserve">) </w:t>
            </w:r>
          </w:p>
        </w:tc>
        <w:tc>
          <w:tcPr>
            <w:tcW w:w="2358" w:type="dxa"/>
          </w:tcPr>
          <w:p w:rsidR="00EC519E" w:rsidRDefault="00EC519E" w:rsidP="00B95A2A">
            <w:pPr>
              <w:jc w:val="center"/>
            </w:pPr>
            <w:r>
              <w:t xml:space="preserve">Frequency (number of times mentioned) </w:t>
            </w:r>
          </w:p>
        </w:tc>
      </w:tr>
      <w:tr w:rsidR="00EC519E" w:rsidTr="00B95A2A">
        <w:tc>
          <w:tcPr>
            <w:tcW w:w="7218" w:type="dxa"/>
          </w:tcPr>
          <w:p w:rsidR="00EC519E" w:rsidRDefault="00EC519E" w:rsidP="00CF095D"/>
          <w:p w:rsidR="00EC519E" w:rsidRPr="00016BE4" w:rsidRDefault="00016BE4" w:rsidP="00016B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want to k</w:t>
            </w:r>
            <w:r w:rsidRPr="00B87449">
              <w:rPr>
                <w:rFonts w:ascii="Times New Roman" w:hAnsi="Times New Roman" w:cs="Times New Roman"/>
              </w:rPr>
              <w:t>eep a neat and clean yard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8" w:type="dxa"/>
          </w:tcPr>
          <w:p w:rsidR="00EC519E" w:rsidRDefault="00EC519E" w:rsidP="00B95A2A">
            <w:pPr>
              <w:jc w:val="center"/>
            </w:pPr>
          </w:p>
        </w:tc>
      </w:tr>
      <w:tr w:rsidR="00EC519E" w:rsidTr="00B95A2A">
        <w:tc>
          <w:tcPr>
            <w:tcW w:w="7218" w:type="dxa"/>
          </w:tcPr>
          <w:p w:rsidR="00EC519E" w:rsidRDefault="00EC519E" w:rsidP="00CF095D"/>
          <w:p w:rsidR="00EC519E" w:rsidRPr="00016BE4" w:rsidRDefault="00016BE4" w:rsidP="00016B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don’t want p</w:t>
            </w:r>
            <w:r w:rsidRPr="00B87449">
              <w:rPr>
                <w:rFonts w:ascii="Times New Roman" w:hAnsi="Times New Roman" w:cs="Times New Roman"/>
              </w:rPr>
              <w:t>eople t</w:t>
            </w:r>
            <w:r>
              <w:rPr>
                <w:rFonts w:ascii="Times New Roman" w:hAnsi="Times New Roman" w:cs="Times New Roman"/>
              </w:rPr>
              <w:t>o</w:t>
            </w:r>
            <w:r w:rsidRPr="00B87449">
              <w:rPr>
                <w:rFonts w:ascii="Times New Roman" w:hAnsi="Times New Roman" w:cs="Times New Roman"/>
              </w:rPr>
              <w:t xml:space="preserve"> step in it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8" w:type="dxa"/>
          </w:tcPr>
          <w:p w:rsidR="00EC519E" w:rsidRDefault="00EC519E" w:rsidP="00B95A2A">
            <w:pPr>
              <w:jc w:val="center"/>
            </w:pPr>
          </w:p>
        </w:tc>
      </w:tr>
      <w:tr w:rsidR="00EC519E" w:rsidTr="00B95A2A">
        <w:tc>
          <w:tcPr>
            <w:tcW w:w="7218" w:type="dxa"/>
          </w:tcPr>
          <w:p w:rsidR="00EC519E" w:rsidRPr="00016BE4" w:rsidRDefault="00016BE4" w:rsidP="00016B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don’t want it to</w:t>
            </w:r>
            <w:r w:rsidRPr="00B87449">
              <w:rPr>
                <w:rFonts w:ascii="Times New Roman" w:hAnsi="Times New Roman" w:cs="Times New Roman"/>
              </w:rPr>
              <w:t xml:space="preserve"> get washed into local waterways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C519E" w:rsidRDefault="00EC519E" w:rsidP="0070611B"/>
        </w:tc>
        <w:tc>
          <w:tcPr>
            <w:tcW w:w="2358" w:type="dxa"/>
          </w:tcPr>
          <w:p w:rsidR="00EC519E" w:rsidRDefault="00EC519E" w:rsidP="00B95A2A">
            <w:pPr>
              <w:jc w:val="center"/>
            </w:pPr>
          </w:p>
        </w:tc>
      </w:tr>
      <w:tr w:rsidR="00EC519E" w:rsidTr="00B95A2A">
        <w:tc>
          <w:tcPr>
            <w:tcW w:w="7218" w:type="dxa"/>
          </w:tcPr>
          <w:p w:rsidR="00016BE4" w:rsidRPr="00B87449" w:rsidRDefault="00016BE4" w:rsidP="00016B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s</w:t>
            </w:r>
            <w:r w:rsidRPr="00B87449">
              <w:rPr>
                <w:rFonts w:ascii="Times New Roman" w:hAnsi="Times New Roman" w:cs="Times New Roman"/>
              </w:rPr>
              <w:t>mells better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C519E" w:rsidRDefault="00EC519E" w:rsidP="0070611B"/>
        </w:tc>
        <w:tc>
          <w:tcPr>
            <w:tcW w:w="2358" w:type="dxa"/>
          </w:tcPr>
          <w:p w:rsidR="00EC519E" w:rsidRDefault="00EC519E" w:rsidP="00B95A2A">
            <w:pPr>
              <w:jc w:val="center"/>
            </w:pPr>
          </w:p>
        </w:tc>
      </w:tr>
      <w:tr w:rsidR="00EC519E" w:rsidTr="00B95A2A">
        <w:tc>
          <w:tcPr>
            <w:tcW w:w="7218" w:type="dxa"/>
          </w:tcPr>
          <w:p w:rsidR="00016BE4" w:rsidRPr="00B87449" w:rsidRDefault="00016BE4" w:rsidP="00016B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7449">
              <w:rPr>
                <w:rFonts w:ascii="Times New Roman" w:hAnsi="Times New Roman" w:cs="Times New Roman"/>
              </w:rPr>
              <w:t>Neighborhood Courtesy</w:t>
            </w:r>
          </w:p>
          <w:p w:rsidR="00EC519E" w:rsidRDefault="00EC519E" w:rsidP="00CF095D"/>
        </w:tc>
        <w:tc>
          <w:tcPr>
            <w:tcW w:w="2358" w:type="dxa"/>
          </w:tcPr>
          <w:p w:rsidR="00EC519E" w:rsidRDefault="00EC519E" w:rsidP="00B95A2A">
            <w:pPr>
              <w:jc w:val="center"/>
            </w:pPr>
          </w:p>
        </w:tc>
      </w:tr>
      <w:tr w:rsidR="00EC519E" w:rsidTr="00B95A2A">
        <w:tc>
          <w:tcPr>
            <w:tcW w:w="7218" w:type="dxa"/>
          </w:tcPr>
          <w:p w:rsidR="00016BE4" w:rsidRPr="00B87449" w:rsidRDefault="00016BE4" w:rsidP="00016B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7449">
              <w:rPr>
                <w:rFonts w:ascii="Times New Roman" w:hAnsi="Times New Roman" w:cs="Times New Roman"/>
              </w:rPr>
              <w:t>The right thing to do</w:t>
            </w:r>
          </w:p>
          <w:p w:rsidR="0070611B" w:rsidRDefault="0070611B" w:rsidP="0070611B"/>
        </w:tc>
        <w:tc>
          <w:tcPr>
            <w:tcW w:w="2358" w:type="dxa"/>
          </w:tcPr>
          <w:p w:rsidR="00EC519E" w:rsidRDefault="00EC519E" w:rsidP="00B95A2A">
            <w:pPr>
              <w:jc w:val="center"/>
            </w:pPr>
          </w:p>
        </w:tc>
      </w:tr>
      <w:tr w:rsidR="00EC519E" w:rsidTr="00B95A2A">
        <w:tc>
          <w:tcPr>
            <w:tcW w:w="7218" w:type="dxa"/>
          </w:tcPr>
          <w:p w:rsidR="00016BE4" w:rsidRPr="00B87449" w:rsidRDefault="00016BE4" w:rsidP="00016B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7449">
              <w:rPr>
                <w:rFonts w:ascii="Times New Roman" w:hAnsi="Times New Roman" w:cs="Times New Roman"/>
              </w:rPr>
              <w:t>Health benefits</w:t>
            </w:r>
          </w:p>
          <w:p w:rsidR="00EC519E" w:rsidRDefault="00EC519E" w:rsidP="00CF095D"/>
        </w:tc>
        <w:tc>
          <w:tcPr>
            <w:tcW w:w="2358" w:type="dxa"/>
          </w:tcPr>
          <w:p w:rsidR="00EC519E" w:rsidRDefault="00EC519E" w:rsidP="00B95A2A">
            <w:pPr>
              <w:jc w:val="center"/>
            </w:pPr>
          </w:p>
        </w:tc>
      </w:tr>
      <w:tr w:rsidR="00EC519E" w:rsidTr="00B95A2A">
        <w:tc>
          <w:tcPr>
            <w:tcW w:w="7218" w:type="dxa"/>
          </w:tcPr>
          <w:p w:rsidR="00016BE4" w:rsidRPr="00B87449" w:rsidRDefault="00016BE4" w:rsidP="00016B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7449">
              <w:rPr>
                <w:rFonts w:ascii="Times New Roman" w:hAnsi="Times New Roman" w:cs="Times New Roman"/>
              </w:rPr>
              <w:t>It’s the law</w:t>
            </w:r>
          </w:p>
          <w:p w:rsidR="0070611B" w:rsidRDefault="0070611B" w:rsidP="0070611B"/>
        </w:tc>
        <w:tc>
          <w:tcPr>
            <w:tcW w:w="2358" w:type="dxa"/>
          </w:tcPr>
          <w:p w:rsidR="00EC519E" w:rsidRDefault="00EC519E" w:rsidP="00B95A2A">
            <w:pPr>
              <w:jc w:val="center"/>
            </w:pPr>
          </w:p>
        </w:tc>
      </w:tr>
      <w:tr w:rsidR="00B95A2A" w:rsidTr="00B95A2A">
        <w:tc>
          <w:tcPr>
            <w:tcW w:w="7218" w:type="dxa"/>
          </w:tcPr>
          <w:p w:rsidR="00B95A2A" w:rsidRPr="00016BE4" w:rsidRDefault="00016BE4" w:rsidP="00016B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7449">
              <w:rPr>
                <w:rFonts w:ascii="Times New Roman" w:hAnsi="Times New Roman" w:cs="Times New Roman"/>
              </w:rPr>
              <w:t>To be a good neighbor/ neighbors won’t think less of me</w:t>
            </w:r>
          </w:p>
          <w:p w:rsidR="0070611B" w:rsidRDefault="0070611B" w:rsidP="00CF095D"/>
        </w:tc>
        <w:tc>
          <w:tcPr>
            <w:tcW w:w="2358" w:type="dxa"/>
          </w:tcPr>
          <w:p w:rsidR="00B95A2A" w:rsidRDefault="00B95A2A" w:rsidP="00B95A2A">
            <w:pPr>
              <w:jc w:val="center"/>
            </w:pPr>
          </w:p>
        </w:tc>
      </w:tr>
      <w:tr w:rsidR="00B95A2A" w:rsidTr="00B95A2A">
        <w:tc>
          <w:tcPr>
            <w:tcW w:w="7218" w:type="dxa"/>
          </w:tcPr>
          <w:p w:rsidR="00016BE4" w:rsidRPr="00B87449" w:rsidRDefault="00016BE4" w:rsidP="00016B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7449">
              <w:rPr>
                <w:rFonts w:ascii="Times New Roman" w:hAnsi="Times New Roman" w:cs="Times New Roman"/>
              </w:rPr>
              <w:t>Friends and family do it</w:t>
            </w:r>
          </w:p>
          <w:p w:rsidR="0070611B" w:rsidRDefault="0070611B" w:rsidP="00016BE4"/>
        </w:tc>
        <w:tc>
          <w:tcPr>
            <w:tcW w:w="2358" w:type="dxa"/>
          </w:tcPr>
          <w:p w:rsidR="00B95A2A" w:rsidRDefault="00B95A2A" w:rsidP="00B95A2A">
            <w:pPr>
              <w:jc w:val="center"/>
            </w:pPr>
          </w:p>
        </w:tc>
      </w:tr>
      <w:tr w:rsidR="00016BE4" w:rsidTr="00B95A2A">
        <w:tc>
          <w:tcPr>
            <w:tcW w:w="7218" w:type="dxa"/>
          </w:tcPr>
          <w:p w:rsidR="00016BE4" w:rsidRPr="00B87449" w:rsidRDefault="00016BE4" w:rsidP="00016B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58" w:type="dxa"/>
          </w:tcPr>
          <w:p w:rsidR="00016BE4" w:rsidRDefault="00016BE4" w:rsidP="00B95A2A">
            <w:pPr>
              <w:jc w:val="center"/>
            </w:pPr>
          </w:p>
        </w:tc>
      </w:tr>
      <w:tr w:rsidR="00016BE4" w:rsidTr="00B95A2A">
        <w:tc>
          <w:tcPr>
            <w:tcW w:w="7218" w:type="dxa"/>
          </w:tcPr>
          <w:p w:rsidR="00016BE4" w:rsidRPr="00B87449" w:rsidRDefault="00016BE4" w:rsidP="00016B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58" w:type="dxa"/>
          </w:tcPr>
          <w:p w:rsidR="00016BE4" w:rsidRDefault="00016BE4" w:rsidP="00B95A2A">
            <w:pPr>
              <w:jc w:val="center"/>
            </w:pPr>
          </w:p>
        </w:tc>
      </w:tr>
    </w:tbl>
    <w:p w:rsidR="00EC519E" w:rsidRDefault="00EC519E" w:rsidP="00EC519E"/>
    <w:sectPr w:rsidR="00EC519E" w:rsidSect="00F167B5">
      <w:headerReference w:type="default" r:id="rId9"/>
      <w:pgSz w:w="12240" w:h="15840"/>
      <w:pgMar w:top="1440" w:right="1440" w:bottom="1440" w:left="1440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71" w:rsidRDefault="00AC5B71" w:rsidP="00F167B5">
      <w:r>
        <w:separator/>
      </w:r>
    </w:p>
  </w:endnote>
  <w:endnote w:type="continuationSeparator" w:id="0">
    <w:p w:rsidR="00AC5B71" w:rsidRDefault="00AC5B71" w:rsidP="00F1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71" w:rsidRDefault="00AC5B71" w:rsidP="00F167B5">
      <w:r>
        <w:separator/>
      </w:r>
    </w:p>
  </w:footnote>
  <w:footnote w:type="continuationSeparator" w:id="0">
    <w:p w:rsidR="00AC5B71" w:rsidRDefault="00AC5B71" w:rsidP="00F16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9369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67B5" w:rsidRDefault="00F167B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AB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167B5" w:rsidRDefault="00F167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969"/>
    <w:multiLevelType w:val="hybridMultilevel"/>
    <w:tmpl w:val="6A76C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95B72"/>
    <w:multiLevelType w:val="hybridMultilevel"/>
    <w:tmpl w:val="F964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9E"/>
    <w:rsid w:val="00016BE4"/>
    <w:rsid w:val="000807DF"/>
    <w:rsid w:val="00087F97"/>
    <w:rsid w:val="00117FDE"/>
    <w:rsid w:val="00203848"/>
    <w:rsid w:val="00215BD4"/>
    <w:rsid w:val="00224BFC"/>
    <w:rsid w:val="004C5A5A"/>
    <w:rsid w:val="0055366C"/>
    <w:rsid w:val="00556EF3"/>
    <w:rsid w:val="005E638F"/>
    <w:rsid w:val="00661F25"/>
    <w:rsid w:val="006B1D49"/>
    <w:rsid w:val="006F6748"/>
    <w:rsid w:val="0070611B"/>
    <w:rsid w:val="00897D6A"/>
    <w:rsid w:val="008B004D"/>
    <w:rsid w:val="008F5369"/>
    <w:rsid w:val="00935AB0"/>
    <w:rsid w:val="009E125A"/>
    <w:rsid w:val="00AC5B71"/>
    <w:rsid w:val="00B95A2A"/>
    <w:rsid w:val="00BB60EE"/>
    <w:rsid w:val="00CF095D"/>
    <w:rsid w:val="00EC519E"/>
    <w:rsid w:val="00F1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7B5"/>
  </w:style>
  <w:style w:type="paragraph" w:styleId="Footer">
    <w:name w:val="footer"/>
    <w:basedOn w:val="Normal"/>
    <w:link w:val="FooterChar"/>
    <w:uiPriority w:val="99"/>
    <w:unhideWhenUsed/>
    <w:rsid w:val="00F16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7B5"/>
  </w:style>
  <w:style w:type="paragraph" w:styleId="ListParagraph">
    <w:name w:val="List Paragraph"/>
    <w:basedOn w:val="Normal"/>
    <w:uiPriority w:val="34"/>
    <w:qFormat/>
    <w:rsid w:val="00016BE4"/>
    <w:pPr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7B5"/>
  </w:style>
  <w:style w:type="paragraph" w:styleId="Footer">
    <w:name w:val="footer"/>
    <w:basedOn w:val="Normal"/>
    <w:link w:val="FooterChar"/>
    <w:uiPriority w:val="99"/>
    <w:unhideWhenUsed/>
    <w:rsid w:val="00F16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7B5"/>
  </w:style>
  <w:style w:type="paragraph" w:styleId="ListParagraph">
    <w:name w:val="List Paragraph"/>
    <w:basedOn w:val="Normal"/>
    <w:uiPriority w:val="34"/>
    <w:qFormat/>
    <w:rsid w:val="00016BE4"/>
    <w:pPr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SETGEN</dc:creator>
  <cp:lastModifiedBy>Deise, Bradley R</cp:lastModifiedBy>
  <cp:revision>2</cp:revision>
  <cp:lastPrinted>2014-01-31T01:34:00Z</cp:lastPrinted>
  <dcterms:created xsi:type="dcterms:W3CDTF">2015-12-30T16:53:00Z</dcterms:created>
  <dcterms:modified xsi:type="dcterms:W3CDTF">2015-12-30T16:53:00Z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-232154994</vt:i4>
  </property>
</Properties>
</file>